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BAYU DWI CAHYONO,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199006222023211007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Juni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