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2953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DWI WAHYUNINGRUM,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199509202022212011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20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Seni Drama, Tari dan Musik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Seni Budaya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