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1784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SUSI SUSANTI,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199308142023212024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Agustus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Mendongan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