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YUNITA,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198606162022212029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