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ROBY AHMAD NUGRAHA,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199408092024211004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Koperasi, Usaha Mikro, Perindustrian, dan Perdagangan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