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3037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NOVIA  ARDIANTI,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198904102023212014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Kudus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April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