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IHDA NUR KASYIFA,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199510102023212009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