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PARAMITA SUTOPO,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198704252023212032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Yogyakarta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Pariwisata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Adyatama Kepariwisataan dan Ekonomi Kreatif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