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AFITRIA CIKA HANDAYANI, S.I.Kom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199801302023212006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Komunikasi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Hubungan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