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1250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ROFIAH,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196703012023212001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Maret 1967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Polobogo 02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