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GITIZSA FEBRINA DAMAYANTI, 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199002222023212010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