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PONCO WAHYU SETYAWAN,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198605292023211003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Bancak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