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RIDHO FATWA GANISH,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199707142024211003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Perhubungan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