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2381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FUAD ANWARI, S.Ag.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197502052022211001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Februari 1975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Tuntang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