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746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YULI SETIYONINGSIH,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198604182022212011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BLORA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18 April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Rapah 02 Kecamatan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