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RAHAYUNINGSIH,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198205302023212004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Sleman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