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ALGA PADUANTA KHANIFAN PARDEDE, S.E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198307242023211007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Juli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Ekonomi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Pariwisata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Adyatama Kepariwisataan dan Ekonomi Kreatif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185.000,00 (seratus delapan puluh lima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