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MUTIA JIHAN,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197712302023212002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Nganjuk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Desember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