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ERNI YUNITA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199012042024212031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