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APRILIANA WIDYANINGRUM, S.Psi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198204292022212005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April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