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HIDAYATUL ICHSAN,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200002132024211002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Februari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