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DWI JAYANTI,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198802022023212038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Kaliwungu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