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ENDAH KURNIASIH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198008092022212006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Agustus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HUKUM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