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RETNO SETYOWATI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199203142022212009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