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ABDULLAH HASAN,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199002032024211010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Arab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Reksosari 02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