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SRIYANI,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198502052022212005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Ngrawan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