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2891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DIO ROKA PRATAMA RAHAYU,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199002012022211005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Februari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FISIKA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Prakarya dan Kewirausahaan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