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MINARNI WAHYUNING SEPTIANI, S.I.Pust.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198209292023212024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