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ESTER ARIYANTI, 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197804202023212002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