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MAULANA CAHYA ASYFA, A.Md.A.B.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199805022023211001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Mei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Administrasi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Bergas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