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FX. DHIAN ELLYCO CHRISTIYANTO, S.I.Kom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198607052023211034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Komunikasi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Ungaran Barat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