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FAJRIYAH,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198202022022212026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